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9CB80" w14:textId="5B697A24" w:rsidR="001E74E8" w:rsidRDefault="001E74E8">
      <w:r w:rsidRPr="001E74E8">
        <w:rPr>
          <w:b/>
          <w:bCs/>
        </w:rPr>
        <w:t xml:space="preserve">Supplementary Table </w:t>
      </w:r>
      <w:r w:rsidR="001140B8">
        <w:rPr>
          <w:b/>
          <w:bCs/>
        </w:rPr>
        <w:t>4</w:t>
      </w:r>
      <w:r w:rsidRPr="001E74E8">
        <w:rPr>
          <w:b/>
          <w:bCs/>
        </w:rPr>
        <w:t>.</w:t>
      </w:r>
      <w:r>
        <w:t xml:space="preserve"> Comparison of the performance</w:t>
      </w:r>
      <w:r w:rsidR="008C6233">
        <w:t xml:space="preserve"> (RMSE)</w:t>
      </w:r>
      <w:r>
        <w:t xml:space="preserve"> of regression tree and random forest model</w:t>
      </w:r>
      <w:r w:rsidR="004E5EA0">
        <w:t>s</w:t>
      </w:r>
      <w:r>
        <w:t xml:space="preserve"> </w:t>
      </w:r>
      <w:r w:rsidR="004E5EA0">
        <w:t>in</w:t>
      </w:r>
      <w:r>
        <w:t xml:space="preserve"> predict</w:t>
      </w:r>
      <w:r w:rsidR="004E5EA0">
        <w:t>ing</w:t>
      </w:r>
      <w:r>
        <w:t xml:space="preserve"> Topt of the bacterial </w:t>
      </w:r>
      <w:r w:rsidR="00062B9B">
        <w:t>community</w:t>
      </w:r>
      <w:r>
        <w:t xml:space="preserve"> based on the relative abundance of commonly observed ASVs, at various levels of shared soils for common ASVs</w:t>
      </w:r>
      <w:r w:rsidR="004E5EA0">
        <w:t xml:space="preserve"> (i.e. n = 2 means that only ASVs present in at least 2 soils are included in the modeling)</w:t>
      </w:r>
      <w:r>
        <w:t>.</w:t>
      </w:r>
      <w:r w:rsidR="0077187D">
        <w:t xml:space="preserve"> </w:t>
      </w:r>
      <w:r w:rsidR="000D58AC">
        <w:t>RMSE values are presented for the performance across the training set (</w:t>
      </w:r>
      <w:proofErr w:type="spellStart"/>
      <w:r w:rsidR="000D58AC" w:rsidRPr="000D58AC">
        <w:t>RMSE_train_soils</w:t>
      </w:r>
      <w:proofErr w:type="spellEnd"/>
      <w:r w:rsidR="000D58AC">
        <w:t xml:space="preserve">) and </w:t>
      </w:r>
      <w:r w:rsidR="004E5EA0">
        <w:t>validation</w:t>
      </w:r>
      <w:r w:rsidR="000D58AC">
        <w:t xml:space="preserve"> set (</w:t>
      </w:r>
      <w:proofErr w:type="spellStart"/>
      <w:r w:rsidR="000D58AC" w:rsidRPr="001E74E8">
        <w:rPr>
          <w:rFonts w:ascii="Calibri" w:eastAsia="Times New Roman" w:hAnsi="Calibri" w:cs="Calibri"/>
          <w:color w:val="000000"/>
        </w:rPr>
        <w:t>RMSE_test_soils</w:t>
      </w:r>
      <w:proofErr w:type="spellEnd"/>
      <w:r w:rsidR="000D58AC">
        <w:t>).</w:t>
      </w:r>
    </w:p>
    <w:tbl>
      <w:tblPr>
        <w:tblStyle w:val="PlainTable5"/>
        <w:tblW w:w="6956" w:type="dxa"/>
        <w:tblLook w:val="04A0" w:firstRow="1" w:lastRow="0" w:firstColumn="1" w:lastColumn="0" w:noHBand="0" w:noVBand="1"/>
      </w:tblPr>
      <w:tblGrid>
        <w:gridCol w:w="1388"/>
        <w:gridCol w:w="1573"/>
        <w:gridCol w:w="2042"/>
        <w:gridCol w:w="2016"/>
      </w:tblGrid>
      <w:tr w:rsidR="001E74E8" w:rsidRPr="001E74E8" w14:paraId="2CE33187" w14:textId="77777777" w:rsidTr="001E74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88" w:type="dxa"/>
            <w:noWrap/>
            <w:hideMark/>
          </w:tcPr>
          <w:p w14:paraId="7F208796" w14:textId="473D9855" w:rsidR="001E74E8" w:rsidRPr="001E74E8" w:rsidRDefault="001E74E8" w:rsidP="001E74E8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ASV shared in n= soils</w:t>
            </w:r>
          </w:p>
        </w:tc>
        <w:tc>
          <w:tcPr>
            <w:tcW w:w="1573" w:type="dxa"/>
            <w:noWrap/>
            <w:hideMark/>
          </w:tcPr>
          <w:p w14:paraId="1DFE79B5" w14:textId="77777777" w:rsidR="001E74E8" w:rsidRPr="001E74E8" w:rsidRDefault="001E74E8" w:rsidP="001E74E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E74E8">
              <w:rPr>
                <w:rFonts w:ascii="Calibri" w:eastAsia="Times New Roman" w:hAnsi="Calibri" w:cs="Calibri"/>
                <w:color w:val="000000"/>
              </w:rPr>
              <w:t>model</w:t>
            </w:r>
          </w:p>
        </w:tc>
        <w:tc>
          <w:tcPr>
            <w:tcW w:w="1979" w:type="dxa"/>
            <w:noWrap/>
            <w:hideMark/>
          </w:tcPr>
          <w:p w14:paraId="468FE41A" w14:textId="108596CF" w:rsidR="001E74E8" w:rsidRPr="001E74E8" w:rsidRDefault="001E74E8" w:rsidP="001E74E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E74E8">
              <w:rPr>
                <w:rFonts w:ascii="Calibri" w:eastAsia="Times New Roman" w:hAnsi="Calibri" w:cs="Calibri"/>
                <w:color w:val="000000"/>
              </w:rPr>
              <w:t>RMSE_train</w:t>
            </w:r>
            <w:r w:rsidR="0077187D">
              <w:rPr>
                <w:rFonts w:ascii="Calibri" w:eastAsia="Times New Roman" w:hAnsi="Calibri" w:cs="Calibri"/>
                <w:color w:val="000000"/>
              </w:rPr>
              <w:t>_</w:t>
            </w:r>
            <w:r w:rsidRPr="001E74E8">
              <w:rPr>
                <w:rFonts w:ascii="Calibri" w:eastAsia="Times New Roman" w:hAnsi="Calibri" w:cs="Calibri"/>
                <w:color w:val="000000"/>
              </w:rPr>
              <w:t>soils</w:t>
            </w:r>
            <w:proofErr w:type="spellEnd"/>
          </w:p>
        </w:tc>
        <w:tc>
          <w:tcPr>
            <w:tcW w:w="2016" w:type="dxa"/>
            <w:noWrap/>
            <w:hideMark/>
          </w:tcPr>
          <w:p w14:paraId="192EA100" w14:textId="77777777" w:rsidR="001E74E8" w:rsidRPr="001E74E8" w:rsidRDefault="001E74E8" w:rsidP="001E74E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E74E8">
              <w:rPr>
                <w:rFonts w:ascii="Calibri" w:eastAsia="Times New Roman" w:hAnsi="Calibri" w:cs="Calibri"/>
                <w:color w:val="000000"/>
              </w:rPr>
              <w:t>RMSE_test_soils</w:t>
            </w:r>
            <w:proofErr w:type="spellEnd"/>
          </w:p>
        </w:tc>
      </w:tr>
      <w:tr w:rsidR="001E74E8" w:rsidRPr="001E74E8" w14:paraId="25CD16A4" w14:textId="77777777" w:rsidTr="001E74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8" w:type="dxa"/>
            <w:noWrap/>
            <w:hideMark/>
          </w:tcPr>
          <w:p w14:paraId="22EFC82F" w14:textId="77777777" w:rsidR="001E74E8" w:rsidRPr="001E74E8" w:rsidRDefault="001E74E8" w:rsidP="001E74E8">
            <w:pPr>
              <w:rPr>
                <w:rFonts w:ascii="Calibri" w:eastAsia="Times New Roman" w:hAnsi="Calibri" w:cs="Calibri"/>
                <w:color w:val="000000"/>
              </w:rPr>
            </w:pPr>
            <w:r w:rsidRPr="001E74E8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73" w:type="dxa"/>
            <w:noWrap/>
            <w:hideMark/>
          </w:tcPr>
          <w:p w14:paraId="63DF7921" w14:textId="77777777" w:rsidR="001E74E8" w:rsidRPr="001E74E8" w:rsidRDefault="001E74E8" w:rsidP="001E74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E74E8">
              <w:rPr>
                <w:rFonts w:ascii="Calibri" w:eastAsia="Times New Roman" w:hAnsi="Calibri" w:cs="Calibri"/>
                <w:color w:val="000000"/>
              </w:rPr>
              <w:t>full tree</w:t>
            </w:r>
          </w:p>
        </w:tc>
        <w:tc>
          <w:tcPr>
            <w:tcW w:w="1979" w:type="dxa"/>
            <w:noWrap/>
            <w:hideMark/>
          </w:tcPr>
          <w:p w14:paraId="0F36E0D3" w14:textId="77777777" w:rsidR="001E74E8" w:rsidRPr="001E74E8" w:rsidRDefault="001E74E8" w:rsidP="001E74E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E74E8">
              <w:rPr>
                <w:rFonts w:ascii="Calibri" w:eastAsia="Times New Roman" w:hAnsi="Calibri" w:cs="Calibri"/>
                <w:color w:val="000000"/>
              </w:rPr>
              <w:t>1.09</w:t>
            </w:r>
          </w:p>
        </w:tc>
        <w:tc>
          <w:tcPr>
            <w:tcW w:w="2016" w:type="dxa"/>
            <w:noWrap/>
            <w:hideMark/>
          </w:tcPr>
          <w:p w14:paraId="475BBF77" w14:textId="77777777" w:rsidR="001E74E8" w:rsidRPr="001E74E8" w:rsidRDefault="001E74E8" w:rsidP="001E74E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E74E8">
              <w:rPr>
                <w:rFonts w:ascii="Calibri" w:eastAsia="Times New Roman" w:hAnsi="Calibri" w:cs="Calibri"/>
                <w:color w:val="000000"/>
              </w:rPr>
              <w:t>6.10</w:t>
            </w:r>
          </w:p>
        </w:tc>
      </w:tr>
      <w:tr w:rsidR="001E74E8" w:rsidRPr="001E74E8" w14:paraId="1014D8F7" w14:textId="77777777" w:rsidTr="001E74E8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8" w:type="dxa"/>
            <w:noWrap/>
            <w:hideMark/>
          </w:tcPr>
          <w:p w14:paraId="47EA6652" w14:textId="77777777" w:rsidR="001E74E8" w:rsidRPr="001E74E8" w:rsidRDefault="001E74E8" w:rsidP="001E74E8">
            <w:pPr>
              <w:rPr>
                <w:rFonts w:ascii="Calibri" w:eastAsia="Times New Roman" w:hAnsi="Calibri" w:cs="Calibri"/>
                <w:color w:val="000000"/>
              </w:rPr>
            </w:pPr>
            <w:r w:rsidRPr="001E74E8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73" w:type="dxa"/>
            <w:noWrap/>
            <w:hideMark/>
          </w:tcPr>
          <w:p w14:paraId="06644257" w14:textId="77777777" w:rsidR="001E74E8" w:rsidRPr="001E74E8" w:rsidRDefault="001E74E8" w:rsidP="001E74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E74E8">
              <w:rPr>
                <w:rFonts w:ascii="Calibri" w:eastAsia="Times New Roman" w:hAnsi="Calibri" w:cs="Calibri"/>
                <w:color w:val="000000"/>
              </w:rPr>
              <w:t>random forest</w:t>
            </w:r>
          </w:p>
        </w:tc>
        <w:tc>
          <w:tcPr>
            <w:tcW w:w="1979" w:type="dxa"/>
            <w:noWrap/>
            <w:hideMark/>
          </w:tcPr>
          <w:p w14:paraId="4F51C252" w14:textId="77777777" w:rsidR="001E74E8" w:rsidRPr="001E74E8" w:rsidRDefault="001E74E8" w:rsidP="001E74E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E74E8">
              <w:rPr>
                <w:rFonts w:ascii="Calibri" w:eastAsia="Times New Roman" w:hAnsi="Calibri" w:cs="Calibri"/>
                <w:color w:val="000000"/>
              </w:rPr>
              <w:t>4.03</w:t>
            </w:r>
          </w:p>
        </w:tc>
        <w:tc>
          <w:tcPr>
            <w:tcW w:w="2016" w:type="dxa"/>
            <w:noWrap/>
            <w:hideMark/>
          </w:tcPr>
          <w:p w14:paraId="0E989EE8" w14:textId="77777777" w:rsidR="001E74E8" w:rsidRPr="001E74E8" w:rsidRDefault="001E74E8" w:rsidP="001E74E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E74E8">
              <w:rPr>
                <w:rFonts w:ascii="Calibri" w:eastAsia="Times New Roman" w:hAnsi="Calibri" w:cs="Calibri"/>
                <w:color w:val="000000"/>
              </w:rPr>
              <w:t>3.68</w:t>
            </w:r>
          </w:p>
        </w:tc>
      </w:tr>
      <w:tr w:rsidR="001E74E8" w:rsidRPr="001E74E8" w14:paraId="75D2FFAA" w14:textId="77777777" w:rsidTr="001E74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8" w:type="dxa"/>
            <w:noWrap/>
            <w:hideMark/>
          </w:tcPr>
          <w:p w14:paraId="0AD4356E" w14:textId="77777777" w:rsidR="001E74E8" w:rsidRPr="001E74E8" w:rsidRDefault="001E74E8" w:rsidP="001E74E8">
            <w:pPr>
              <w:rPr>
                <w:rFonts w:ascii="Calibri" w:eastAsia="Times New Roman" w:hAnsi="Calibri" w:cs="Calibri"/>
                <w:color w:val="000000"/>
              </w:rPr>
            </w:pPr>
            <w:r w:rsidRPr="001E74E8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573" w:type="dxa"/>
            <w:noWrap/>
            <w:hideMark/>
          </w:tcPr>
          <w:p w14:paraId="0A126B32" w14:textId="77777777" w:rsidR="001E74E8" w:rsidRPr="001E74E8" w:rsidRDefault="001E74E8" w:rsidP="001E74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E74E8">
              <w:rPr>
                <w:rFonts w:ascii="Calibri" w:eastAsia="Times New Roman" w:hAnsi="Calibri" w:cs="Calibri"/>
                <w:color w:val="000000"/>
              </w:rPr>
              <w:t>full tree</w:t>
            </w:r>
          </w:p>
        </w:tc>
        <w:tc>
          <w:tcPr>
            <w:tcW w:w="1979" w:type="dxa"/>
            <w:noWrap/>
            <w:hideMark/>
          </w:tcPr>
          <w:p w14:paraId="7FA71369" w14:textId="77777777" w:rsidR="001E74E8" w:rsidRPr="001E74E8" w:rsidRDefault="001E74E8" w:rsidP="001E74E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E74E8">
              <w:rPr>
                <w:rFonts w:ascii="Calibri" w:eastAsia="Times New Roman" w:hAnsi="Calibri" w:cs="Calibri"/>
                <w:color w:val="000000"/>
              </w:rPr>
              <w:t>0.97</w:t>
            </w:r>
          </w:p>
        </w:tc>
        <w:tc>
          <w:tcPr>
            <w:tcW w:w="2016" w:type="dxa"/>
            <w:noWrap/>
            <w:hideMark/>
          </w:tcPr>
          <w:p w14:paraId="47A09077" w14:textId="77777777" w:rsidR="001E74E8" w:rsidRPr="001E74E8" w:rsidRDefault="001E74E8" w:rsidP="001E74E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E74E8">
              <w:rPr>
                <w:rFonts w:ascii="Calibri" w:eastAsia="Times New Roman" w:hAnsi="Calibri" w:cs="Calibri"/>
                <w:color w:val="000000"/>
              </w:rPr>
              <w:t>3.68</w:t>
            </w:r>
          </w:p>
        </w:tc>
      </w:tr>
      <w:tr w:rsidR="001E74E8" w:rsidRPr="001E74E8" w14:paraId="1F0A0854" w14:textId="77777777" w:rsidTr="001E74E8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8" w:type="dxa"/>
            <w:noWrap/>
            <w:hideMark/>
          </w:tcPr>
          <w:p w14:paraId="3AA7262D" w14:textId="77777777" w:rsidR="001E74E8" w:rsidRPr="001E74E8" w:rsidRDefault="001E74E8" w:rsidP="001E74E8">
            <w:pPr>
              <w:rPr>
                <w:rFonts w:ascii="Calibri" w:eastAsia="Times New Roman" w:hAnsi="Calibri" w:cs="Calibri"/>
                <w:color w:val="000000"/>
              </w:rPr>
            </w:pPr>
            <w:r w:rsidRPr="001E74E8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573" w:type="dxa"/>
            <w:noWrap/>
            <w:hideMark/>
          </w:tcPr>
          <w:p w14:paraId="39706B48" w14:textId="77777777" w:rsidR="001E74E8" w:rsidRPr="001E74E8" w:rsidRDefault="001E74E8" w:rsidP="001E74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E74E8">
              <w:rPr>
                <w:rFonts w:ascii="Calibri" w:eastAsia="Times New Roman" w:hAnsi="Calibri" w:cs="Calibri"/>
                <w:color w:val="000000"/>
              </w:rPr>
              <w:t>random forest</w:t>
            </w:r>
          </w:p>
        </w:tc>
        <w:tc>
          <w:tcPr>
            <w:tcW w:w="1979" w:type="dxa"/>
            <w:noWrap/>
            <w:hideMark/>
          </w:tcPr>
          <w:p w14:paraId="28D08851" w14:textId="77777777" w:rsidR="001E74E8" w:rsidRPr="001E74E8" w:rsidRDefault="001E74E8" w:rsidP="001E74E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E74E8">
              <w:rPr>
                <w:rFonts w:ascii="Calibri" w:eastAsia="Times New Roman" w:hAnsi="Calibri" w:cs="Calibri"/>
                <w:color w:val="000000"/>
              </w:rPr>
              <w:t>3.41</w:t>
            </w:r>
          </w:p>
        </w:tc>
        <w:tc>
          <w:tcPr>
            <w:tcW w:w="2016" w:type="dxa"/>
            <w:noWrap/>
            <w:hideMark/>
          </w:tcPr>
          <w:p w14:paraId="630A5920" w14:textId="77777777" w:rsidR="001E74E8" w:rsidRPr="001E74E8" w:rsidRDefault="001E74E8" w:rsidP="001E74E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E74E8">
              <w:rPr>
                <w:rFonts w:ascii="Calibri" w:eastAsia="Times New Roman" w:hAnsi="Calibri" w:cs="Calibri"/>
                <w:color w:val="000000"/>
              </w:rPr>
              <w:t>3.28</w:t>
            </w:r>
          </w:p>
        </w:tc>
      </w:tr>
      <w:tr w:rsidR="001E74E8" w:rsidRPr="001E74E8" w14:paraId="335372BC" w14:textId="77777777" w:rsidTr="001E74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8" w:type="dxa"/>
            <w:noWrap/>
            <w:hideMark/>
          </w:tcPr>
          <w:p w14:paraId="5EEE40FA" w14:textId="77777777" w:rsidR="001E74E8" w:rsidRPr="001E74E8" w:rsidRDefault="001E74E8" w:rsidP="001E74E8">
            <w:pPr>
              <w:rPr>
                <w:rFonts w:ascii="Calibri" w:eastAsia="Times New Roman" w:hAnsi="Calibri" w:cs="Calibri"/>
                <w:color w:val="000000"/>
              </w:rPr>
            </w:pPr>
            <w:r w:rsidRPr="001E74E8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573" w:type="dxa"/>
            <w:noWrap/>
            <w:hideMark/>
          </w:tcPr>
          <w:p w14:paraId="753F9514" w14:textId="77777777" w:rsidR="001E74E8" w:rsidRPr="001E74E8" w:rsidRDefault="001E74E8" w:rsidP="001E74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E74E8">
              <w:rPr>
                <w:rFonts w:ascii="Calibri" w:eastAsia="Times New Roman" w:hAnsi="Calibri" w:cs="Calibri"/>
                <w:color w:val="000000"/>
              </w:rPr>
              <w:t>full tree</w:t>
            </w:r>
          </w:p>
        </w:tc>
        <w:tc>
          <w:tcPr>
            <w:tcW w:w="1979" w:type="dxa"/>
            <w:noWrap/>
            <w:hideMark/>
          </w:tcPr>
          <w:p w14:paraId="23470D70" w14:textId="77777777" w:rsidR="001E74E8" w:rsidRPr="001E74E8" w:rsidRDefault="001E74E8" w:rsidP="001E74E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E74E8">
              <w:rPr>
                <w:rFonts w:ascii="Calibri" w:eastAsia="Times New Roman" w:hAnsi="Calibri" w:cs="Calibri"/>
                <w:color w:val="000000"/>
              </w:rPr>
              <w:t>1.25</w:t>
            </w:r>
          </w:p>
        </w:tc>
        <w:tc>
          <w:tcPr>
            <w:tcW w:w="2016" w:type="dxa"/>
            <w:noWrap/>
            <w:hideMark/>
          </w:tcPr>
          <w:p w14:paraId="77DB4E30" w14:textId="77777777" w:rsidR="001E74E8" w:rsidRPr="001E74E8" w:rsidRDefault="001E74E8" w:rsidP="001E74E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E74E8">
              <w:rPr>
                <w:rFonts w:ascii="Calibri" w:eastAsia="Times New Roman" w:hAnsi="Calibri" w:cs="Calibri"/>
                <w:color w:val="000000"/>
              </w:rPr>
              <w:t>1.98</w:t>
            </w:r>
          </w:p>
        </w:tc>
      </w:tr>
      <w:tr w:rsidR="001E74E8" w:rsidRPr="001E74E8" w14:paraId="27520CF0" w14:textId="77777777" w:rsidTr="001E74E8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8" w:type="dxa"/>
            <w:noWrap/>
            <w:hideMark/>
          </w:tcPr>
          <w:p w14:paraId="23657455" w14:textId="77777777" w:rsidR="001E74E8" w:rsidRPr="001E74E8" w:rsidRDefault="001E74E8" w:rsidP="001E74E8">
            <w:pPr>
              <w:rPr>
                <w:rFonts w:ascii="Calibri" w:eastAsia="Times New Roman" w:hAnsi="Calibri" w:cs="Calibri"/>
                <w:color w:val="000000"/>
              </w:rPr>
            </w:pPr>
            <w:r w:rsidRPr="001E74E8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573" w:type="dxa"/>
            <w:noWrap/>
            <w:hideMark/>
          </w:tcPr>
          <w:p w14:paraId="062CB926" w14:textId="77777777" w:rsidR="001E74E8" w:rsidRPr="001E74E8" w:rsidRDefault="001E74E8" w:rsidP="001E74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E74E8">
              <w:rPr>
                <w:rFonts w:ascii="Calibri" w:eastAsia="Times New Roman" w:hAnsi="Calibri" w:cs="Calibri"/>
                <w:color w:val="000000"/>
              </w:rPr>
              <w:t>random forest</w:t>
            </w:r>
          </w:p>
        </w:tc>
        <w:tc>
          <w:tcPr>
            <w:tcW w:w="1979" w:type="dxa"/>
            <w:noWrap/>
            <w:hideMark/>
          </w:tcPr>
          <w:p w14:paraId="7CC7993A" w14:textId="77777777" w:rsidR="001E74E8" w:rsidRPr="001E74E8" w:rsidRDefault="001E74E8" w:rsidP="001E74E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E74E8">
              <w:rPr>
                <w:rFonts w:ascii="Calibri" w:eastAsia="Times New Roman" w:hAnsi="Calibri" w:cs="Calibri"/>
                <w:color w:val="000000"/>
              </w:rPr>
              <w:t>3.12</w:t>
            </w:r>
          </w:p>
        </w:tc>
        <w:tc>
          <w:tcPr>
            <w:tcW w:w="2016" w:type="dxa"/>
            <w:noWrap/>
            <w:hideMark/>
          </w:tcPr>
          <w:p w14:paraId="104E4FA4" w14:textId="77777777" w:rsidR="001E74E8" w:rsidRPr="001E74E8" w:rsidRDefault="001E74E8" w:rsidP="001E74E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E74E8">
              <w:rPr>
                <w:rFonts w:ascii="Calibri" w:eastAsia="Times New Roman" w:hAnsi="Calibri" w:cs="Calibri"/>
                <w:color w:val="000000"/>
              </w:rPr>
              <w:t>4.89</w:t>
            </w:r>
          </w:p>
        </w:tc>
      </w:tr>
      <w:tr w:rsidR="001E74E8" w:rsidRPr="001E74E8" w14:paraId="40109864" w14:textId="77777777" w:rsidTr="001E74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8" w:type="dxa"/>
            <w:noWrap/>
            <w:hideMark/>
          </w:tcPr>
          <w:p w14:paraId="11C71C2C" w14:textId="77777777" w:rsidR="001E74E8" w:rsidRPr="001E74E8" w:rsidRDefault="001E74E8" w:rsidP="001E74E8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73" w:type="dxa"/>
            <w:noWrap/>
            <w:hideMark/>
          </w:tcPr>
          <w:p w14:paraId="1E907451" w14:textId="77777777" w:rsidR="001E74E8" w:rsidRPr="001E74E8" w:rsidRDefault="001E74E8" w:rsidP="001E74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E74E8">
              <w:rPr>
                <w:rFonts w:ascii="Calibri" w:eastAsia="Times New Roman" w:hAnsi="Calibri" w:cs="Calibri"/>
                <w:color w:val="000000"/>
              </w:rPr>
              <w:t>linear model</w:t>
            </w:r>
          </w:p>
        </w:tc>
        <w:tc>
          <w:tcPr>
            <w:tcW w:w="1979" w:type="dxa"/>
            <w:noWrap/>
            <w:hideMark/>
          </w:tcPr>
          <w:p w14:paraId="26CB00F9" w14:textId="77777777" w:rsidR="001E74E8" w:rsidRPr="001E74E8" w:rsidRDefault="001E74E8" w:rsidP="001E74E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E74E8">
              <w:rPr>
                <w:rFonts w:ascii="Calibri" w:eastAsia="Times New Roman" w:hAnsi="Calibri" w:cs="Calibri"/>
                <w:color w:val="000000"/>
              </w:rPr>
              <w:t>1.62</w:t>
            </w:r>
          </w:p>
        </w:tc>
        <w:tc>
          <w:tcPr>
            <w:tcW w:w="2016" w:type="dxa"/>
            <w:noWrap/>
            <w:hideMark/>
          </w:tcPr>
          <w:p w14:paraId="54F1171D" w14:textId="77777777" w:rsidR="001E74E8" w:rsidRPr="001E74E8" w:rsidRDefault="001E74E8" w:rsidP="001E74E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1E74E8">
              <w:rPr>
                <w:rFonts w:ascii="Calibri" w:eastAsia="Times New Roman" w:hAnsi="Calibri" w:cs="Calibri"/>
                <w:color w:val="000000"/>
              </w:rPr>
              <w:t>2.71</w:t>
            </w:r>
          </w:p>
        </w:tc>
      </w:tr>
    </w:tbl>
    <w:p w14:paraId="2849E8D6" w14:textId="77777777" w:rsidR="002320A4" w:rsidRDefault="00A46B8F"/>
    <w:sectPr w:rsidR="002320A4" w:rsidSect="00DA65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754A2" w14:textId="77777777" w:rsidR="00444FD7" w:rsidRDefault="00444FD7" w:rsidP="001E74E8">
      <w:pPr>
        <w:spacing w:after="0" w:line="240" w:lineRule="auto"/>
      </w:pPr>
      <w:r>
        <w:separator/>
      </w:r>
    </w:p>
  </w:endnote>
  <w:endnote w:type="continuationSeparator" w:id="0">
    <w:p w14:paraId="6B2A1AB7" w14:textId="77777777" w:rsidR="00444FD7" w:rsidRDefault="00444FD7" w:rsidP="001E7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352D5" w14:textId="77777777" w:rsidR="00444FD7" w:rsidRDefault="00444FD7" w:rsidP="001E74E8">
      <w:pPr>
        <w:spacing w:after="0" w:line="240" w:lineRule="auto"/>
      </w:pPr>
      <w:r>
        <w:separator/>
      </w:r>
    </w:p>
  </w:footnote>
  <w:footnote w:type="continuationSeparator" w:id="0">
    <w:p w14:paraId="0EBDF52D" w14:textId="77777777" w:rsidR="00444FD7" w:rsidRDefault="00444FD7" w:rsidP="001E74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E8"/>
    <w:rsid w:val="00062B9B"/>
    <w:rsid w:val="000D58AC"/>
    <w:rsid w:val="001140B8"/>
    <w:rsid w:val="001E74E8"/>
    <w:rsid w:val="00367143"/>
    <w:rsid w:val="00422C68"/>
    <w:rsid w:val="00444FD7"/>
    <w:rsid w:val="004E5EA0"/>
    <w:rsid w:val="005E6C1D"/>
    <w:rsid w:val="00613DE1"/>
    <w:rsid w:val="00666384"/>
    <w:rsid w:val="007059C4"/>
    <w:rsid w:val="0077187D"/>
    <w:rsid w:val="007C4697"/>
    <w:rsid w:val="008C6233"/>
    <w:rsid w:val="009C5CED"/>
    <w:rsid w:val="00A46B8F"/>
    <w:rsid w:val="00A77B89"/>
    <w:rsid w:val="00BE7267"/>
    <w:rsid w:val="00D60768"/>
    <w:rsid w:val="00DA6554"/>
    <w:rsid w:val="00E247AC"/>
    <w:rsid w:val="00F5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14D63"/>
  <w15:chartTrackingRefBased/>
  <w15:docId w15:val="{6C34116E-0B7F-4D7B-BA54-FE8F351EF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74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74E8"/>
  </w:style>
  <w:style w:type="paragraph" w:styleId="Footer">
    <w:name w:val="footer"/>
    <w:basedOn w:val="Normal"/>
    <w:link w:val="FooterChar"/>
    <w:uiPriority w:val="99"/>
    <w:unhideWhenUsed/>
    <w:rsid w:val="001E74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74E8"/>
  </w:style>
  <w:style w:type="table" w:styleId="PlainTable5">
    <w:name w:val="Plain Table 5"/>
    <w:basedOn w:val="TableNormal"/>
    <w:uiPriority w:val="45"/>
    <w:rsid w:val="001E74E8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13D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3D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3D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3D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3DE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56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611</Characters>
  <Application>Microsoft Office Word</Application>
  <DocSecurity>0</DocSecurity>
  <Lines>10</Lines>
  <Paragraphs>5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Ruud Rijkers</dc:creator>
  <cp:keywords/>
  <dc:description/>
  <cp:lastModifiedBy>Ruud Rijkers</cp:lastModifiedBy>
  <cp:revision>4</cp:revision>
  <dcterms:created xsi:type="dcterms:W3CDTF">2023-01-17T08:30:00Z</dcterms:created>
  <dcterms:modified xsi:type="dcterms:W3CDTF">2023-01-17T10:15:00Z</dcterms:modified>
</cp:coreProperties>
</file>